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7E6F" w14:textId="789AA5EF" w:rsidR="00CD4743" w:rsidRPr="001B6C0A" w:rsidRDefault="00CD4743" w:rsidP="00576005">
      <w:pPr>
        <w:jc w:val="center"/>
        <w:rPr>
          <w:b/>
          <w:bCs/>
        </w:rPr>
      </w:pPr>
      <w:bookmarkStart w:id="0" w:name="_GoBack"/>
      <w:r w:rsidRPr="001B6C0A">
        <w:rPr>
          <w:b/>
          <w:bCs/>
        </w:rPr>
        <w:t>Module 2 and 3 PDOC Assessors Specification</w:t>
      </w:r>
    </w:p>
    <w:p w14:paraId="0C484CF5" w14:textId="77777777" w:rsidR="00CD4743" w:rsidRPr="001B6C0A" w:rsidRDefault="00CD4743" w:rsidP="00CD4743">
      <w:pPr>
        <w:rPr>
          <w:b/>
        </w:rPr>
      </w:pPr>
      <w:r w:rsidRPr="001B6C0A">
        <w:rPr>
          <w:b/>
        </w:rPr>
        <w:t>SPECIFICATION ESSENTIAL</w:t>
      </w:r>
    </w:p>
    <w:p w14:paraId="4CBD0FC5" w14:textId="346268FA" w:rsidR="00CD4743" w:rsidRPr="001B6C0A" w:rsidRDefault="00CD4743" w:rsidP="00CD4743">
      <w:pPr>
        <w:rPr>
          <w:b/>
          <w:bCs/>
        </w:rPr>
      </w:pPr>
      <w:r w:rsidRPr="001B6C0A">
        <w:rPr>
          <w:b/>
          <w:bCs/>
        </w:rPr>
        <w:t xml:space="preserve">Qualification </w:t>
      </w:r>
      <w:r w:rsidR="00576005" w:rsidRPr="001B6C0A">
        <w:rPr>
          <w:b/>
          <w:bCs/>
        </w:rPr>
        <w:t>a</w:t>
      </w:r>
      <w:r w:rsidRPr="001B6C0A">
        <w:rPr>
          <w:b/>
          <w:bCs/>
        </w:rPr>
        <w:t xml:space="preserve">llied health professions including: </w:t>
      </w:r>
    </w:p>
    <w:p w14:paraId="0C12DE53" w14:textId="4F781BE0" w:rsidR="00CD4743" w:rsidRPr="001B6C0A" w:rsidRDefault="00576005" w:rsidP="00576005">
      <w:pPr>
        <w:ind w:left="720"/>
      </w:pPr>
      <w:r w:rsidRPr="001B6C0A">
        <w:t>- Occupational Therapist</w:t>
      </w:r>
    </w:p>
    <w:p w14:paraId="4AE7BCE4" w14:textId="2C4BFCDF" w:rsidR="00CD4743" w:rsidRPr="001B6C0A" w:rsidRDefault="00CD4743" w:rsidP="00576005">
      <w:pPr>
        <w:ind w:left="720"/>
      </w:pPr>
      <w:r w:rsidRPr="001B6C0A">
        <w:t>-</w:t>
      </w:r>
      <w:r w:rsidR="00576005" w:rsidRPr="001B6C0A">
        <w:t xml:space="preserve"> Speech and Language Therapist</w:t>
      </w:r>
    </w:p>
    <w:p w14:paraId="37464D25" w14:textId="77777777" w:rsidR="00CD4743" w:rsidRPr="001B6C0A" w:rsidRDefault="00CD4743" w:rsidP="00576005">
      <w:pPr>
        <w:ind w:left="720"/>
      </w:pPr>
      <w:r w:rsidRPr="001B6C0A">
        <w:t xml:space="preserve">- Physiotherapist </w:t>
      </w:r>
    </w:p>
    <w:p w14:paraId="1F0A67E0" w14:textId="56901243" w:rsidR="00CD4743" w:rsidRPr="001B6C0A" w:rsidRDefault="00576005" w:rsidP="00576005">
      <w:pPr>
        <w:ind w:left="720"/>
      </w:pPr>
      <w:r w:rsidRPr="001B6C0A">
        <w:t>- Clinical Psychologist</w:t>
      </w:r>
    </w:p>
    <w:p w14:paraId="6D3FB146" w14:textId="0F1C8320" w:rsidR="00CD4743" w:rsidRPr="001B6C0A" w:rsidRDefault="00576005" w:rsidP="00576005">
      <w:pPr>
        <w:ind w:left="720"/>
      </w:pPr>
      <w:r w:rsidRPr="001B6C0A">
        <w:t>- Nurse</w:t>
      </w:r>
    </w:p>
    <w:p w14:paraId="3F80AD69" w14:textId="51DD99A6" w:rsidR="00CD4743" w:rsidRPr="001B6C0A" w:rsidRDefault="00576005" w:rsidP="00576005">
      <w:pPr>
        <w:ind w:left="720"/>
      </w:pPr>
      <w:r w:rsidRPr="001B6C0A">
        <w:t>- Physician</w:t>
      </w:r>
      <w:r w:rsidR="00CD4743" w:rsidRPr="001B6C0A">
        <w:t xml:space="preserve"> </w:t>
      </w:r>
    </w:p>
    <w:p w14:paraId="46896D09" w14:textId="77777777" w:rsidR="00CD4743" w:rsidRPr="001B6C0A" w:rsidRDefault="00CD4743" w:rsidP="00CD4743">
      <w:r w:rsidRPr="001B6C0A">
        <w:rPr>
          <w:b/>
          <w:bCs/>
        </w:rPr>
        <w:t>Professional</w:t>
      </w:r>
      <w:r w:rsidRPr="001B6C0A">
        <w:t xml:space="preserve"> - To fulfil the code of ethics and professional conduct of your profession. </w:t>
      </w:r>
    </w:p>
    <w:p w14:paraId="2128CE95" w14:textId="6AFDA533" w:rsidR="00CD4743" w:rsidRPr="001B6C0A" w:rsidRDefault="00CD4743" w:rsidP="00CD4743">
      <w:r w:rsidRPr="001B6C0A">
        <w:rPr>
          <w:b/>
          <w:bCs/>
        </w:rPr>
        <w:t>Competency</w:t>
      </w:r>
      <w:r w:rsidRPr="001B6C0A">
        <w:t xml:space="preserve"> - To administer SMART and/or other PDOC </w:t>
      </w:r>
      <w:r w:rsidR="00D86A9F" w:rsidRPr="001B6C0A">
        <w:t>Assessment as</w:t>
      </w:r>
      <w:r w:rsidRPr="001B6C0A">
        <w:t xml:space="preserve"> described in the manuals</w:t>
      </w:r>
      <w:r w:rsidR="00033A36" w:rsidRPr="001B6C0A">
        <w:t>/videos</w:t>
      </w:r>
      <w:r w:rsidRPr="001B6C0A">
        <w:t xml:space="preserve">. </w:t>
      </w:r>
    </w:p>
    <w:p w14:paraId="721BCA97" w14:textId="77777777" w:rsidR="00576005" w:rsidRPr="001B6C0A" w:rsidRDefault="00CD4743" w:rsidP="00CD4743">
      <w:pPr>
        <w:rPr>
          <w:b/>
          <w:bCs/>
        </w:rPr>
      </w:pPr>
      <w:r w:rsidRPr="001B6C0A">
        <w:rPr>
          <w:b/>
          <w:bCs/>
        </w:rPr>
        <w:t xml:space="preserve">Experience </w:t>
      </w:r>
    </w:p>
    <w:p w14:paraId="3589FB94" w14:textId="43676F0B" w:rsidR="00CD4743" w:rsidRPr="001B6C0A" w:rsidRDefault="00CD4743" w:rsidP="00576005">
      <w:pPr>
        <w:ind w:firstLine="720"/>
      </w:pPr>
      <w:r w:rsidRPr="001B6C0A">
        <w:t xml:space="preserve">- Senior Clinician or working under close supervision of Senior Clinician. </w:t>
      </w:r>
    </w:p>
    <w:p w14:paraId="09852141" w14:textId="77777777" w:rsidR="00CD4743" w:rsidRPr="001B6C0A" w:rsidRDefault="00CD4743" w:rsidP="00576005">
      <w:pPr>
        <w:ind w:left="720"/>
      </w:pPr>
      <w:r w:rsidRPr="001B6C0A">
        <w:t xml:space="preserve">- 6 months neurological experience. </w:t>
      </w:r>
    </w:p>
    <w:p w14:paraId="53596ED6" w14:textId="77777777" w:rsidR="00CD4743" w:rsidRPr="001B6C0A" w:rsidRDefault="00CD4743" w:rsidP="00576005">
      <w:pPr>
        <w:ind w:left="720"/>
      </w:pPr>
      <w:r w:rsidRPr="001B6C0A">
        <w:t xml:space="preserve">- Ability to know when to involve other team members. </w:t>
      </w:r>
    </w:p>
    <w:p w14:paraId="11BD94ED" w14:textId="77777777" w:rsidR="00576005" w:rsidRPr="001B6C0A" w:rsidRDefault="00CD4743" w:rsidP="00CD4743">
      <w:pPr>
        <w:rPr>
          <w:b/>
          <w:bCs/>
        </w:rPr>
      </w:pPr>
      <w:r w:rsidRPr="001B6C0A">
        <w:rPr>
          <w:b/>
          <w:bCs/>
        </w:rPr>
        <w:t xml:space="preserve">Knowledge </w:t>
      </w:r>
    </w:p>
    <w:p w14:paraId="323C1AD7" w14:textId="2F37FBA4" w:rsidR="00CD4743" w:rsidRPr="001B6C0A" w:rsidRDefault="00CD4743" w:rsidP="00576005">
      <w:pPr>
        <w:ind w:left="720"/>
      </w:pPr>
      <w:r w:rsidRPr="001B6C0A">
        <w:t xml:space="preserve">- Relevant up-to-date knowledge </w:t>
      </w:r>
      <w:r w:rsidR="00576005" w:rsidRPr="001B6C0A">
        <w:t xml:space="preserve">of the management of cognitive, </w:t>
      </w:r>
      <w:r w:rsidRPr="001B6C0A">
        <w:t xml:space="preserve">perceptive and physical problems in neurology. </w:t>
      </w:r>
    </w:p>
    <w:p w14:paraId="46DE7C14" w14:textId="77777777" w:rsidR="00CD4743" w:rsidRPr="001B6C0A" w:rsidRDefault="00CD4743" w:rsidP="00576005">
      <w:pPr>
        <w:ind w:left="720"/>
      </w:pPr>
      <w:r w:rsidRPr="001B6C0A">
        <w:t xml:space="preserve">- Understanding of tonal changes/contractures. </w:t>
      </w:r>
    </w:p>
    <w:p w14:paraId="604ADA2A" w14:textId="77777777" w:rsidR="00CD4743" w:rsidRPr="001B6C0A" w:rsidRDefault="00CD4743" w:rsidP="00576005">
      <w:pPr>
        <w:ind w:left="720"/>
      </w:pPr>
      <w:r w:rsidRPr="001B6C0A">
        <w:t xml:space="preserve">- Understanding of the impact of posture on function. </w:t>
      </w:r>
    </w:p>
    <w:p w14:paraId="32A0615D" w14:textId="69724071" w:rsidR="00CD4743" w:rsidRPr="001B6C0A" w:rsidRDefault="00CD4743" w:rsidP="00576005">
      <w:pPr>
        <w:ind w:left="720"/>
      </w:pPr>
      <w:r w:rsidRPr="001B6C0A">
        <w:t xml:space="preserve">- Understanding of the </w:t>
      </w:r>
      <w:r w:rsidR="0003006E" w:rsidRPr="001B6C0A">
        <w:t xml:space="preserve">scoring process </w:t>
      </w:r>
      <w:r w:rsidRPr="001B6C0A">
        <w:t>of SMART</w:t>
      </w:r>
      <w:r w:rsidR="00D86A9F" w:rsidRPr="001B6C0A">
        <w:t xml:space="preserve"> and/or other PDOC Assessment</w:t>
      </w:r>
      <w:r w:rsidR="0003006E" w:rsidRPr="001B6C0A">
        <w:t>s</w:t>
      </w:r>
    </w:p>
    <w:p w14:paraId="725C0F85" w14:textId="13FA7BD8" w:rsidR="00CD4743" w:rsidRPr="001B6C0A" w:rsidRDefault="00CD4743" w:rsidP="00576005">
      <w:pPr>
        <w:ind w:left="720"/>
      </w:pPr>
      <w:r w:rsidRPr="001B6C0A">
        <w:lastRenderedPageBreak/>
        <w:t xml:space="preserve">- Understanding of the impact of environment on physical and cognitive function. </w:t>
      </w:r>
    </w:p>
    <w:p w14:paraId="50CC62DE" w14:textId="77777777" w:rsidR="00CD4743" w:rsidRPr="001B6C0A" w:rsidRDefault="00CD4743" w:rsidP="00576005">
      <w:pPr>
        <w:ind w:left="720"/>
      </w:pPr>
      <w:r w:rsidRPr="001B6C0A">
        <w:t xml:space="preserve">- Understanding of safe handling and facilitation on function. </w:t>
      </w:r>
    </w:p>
    <w:p w14:paraId="4BF9BABC" w14:textId="77777777" w:rsidR="00CD4743" w:rsidRPr="001B6C0A" w:rsidRDefault="00CD4743" w:rsidP="00576005">
      <w:pPr>
        <w:ind w:left="720"/>
      </w:pPr>
      <w:r w:rsidRPr="001B6C0A">
        <w:t xml:space="preserve">- Ability to carry out activity or task analysis. </w:t>
      </w:r>
    </w:p>
    <w:p w14:paraId="5C9E18BD" w14:textId="0FF10EA9" w:rsidR="00CD4743" w:rsidRPr="001B6C0A" w:rsidRDefault="00CD4743" w:rsidP="00576005">
      <w:pPr>
        <w:ind w:left="720"/>
      </w:pPr>
      <w:r w:rsidRPr="001B6C0A">
        <w:t xml:space="preserve">- Understanding of the different levels of functions in VS and minimally conscious patients. </w:t>
      </w:r>
    </w:p>
    <w:p w14:paraId="3827E420" w14:textId="77777777" w:rsidR="00CD4743" w:rsidRPr="001B6C0A" w:rsidRDefault="00CD4743" w:rsidP="00576005">
      <w:pPr>
        <w:ind w:left="720"/>
      </w:pPr>
      <w:r w:rsidRPr="001B6C0A">
        <w:t xml:space="preserve">- Understanding of reflexive, spontaneous/purposeful movement. </w:t>
      </w:r>
    </w:p>
    <w:p w14:paraId="2870ADFD" w14:textId="77777777" w:rsidR="001B6C0A" w:rsidRPr="001B6C0A" w:rsidRDefault="00CD4743" w:rsidP="001B6C0A">
      <w:r w:rsidRPr="001B6C0A">
        <w:rPr>
          <w:b/>
          <w:bCs/>
        </w:rPr>
        <w:t>Clinical input</w:t>
      </w:r>
      <w:r w:rsidRPr="001B6C0A">
        <w:t xml:space="preserve"> </w:t>
      </w:r>
    </w:p>
    <w:p w14:paraId="6D6774D1" w14:textId="1F089CB6" w:rsidR="00CD4743" w:rsidRPr="001B6C0A" w:rsidRDefault="00CD4743" w:rsidP="001B6C0A">
      <w:pPr>
        <w:ind w:firstLine="720"/>
      </w:pPr>
      <w:r w:rsidRPr="001B6C0A">
        <w:t xml:space="preserve">- Opportunity for daily </w:t>
      </w:r>
      <w:r w:rsidR="00033A36" w:rsidRPr="001B6C0A">
        <w:t xml:space="preserve">or regular </w:t>
      </w:r>
      <w:r w:rsidRPr="001B6C0A">
        <w:t xml:space="preserve">contact with patient </w:t>
      </w:r>
    </w:p>
    <w:p w14:paraId="34F963EC" w14:textId="702EF029" w:rsidR="00CD4743" w:rsidRPr="001B6C0A" w:rsidRDefault="00CD4743" w:rsidP="00576005">
      <w:pPr>
        <w:ind w:left="720"/>
      </w:pPr>
      <w:r w:rsidRPr="001B6C0A">
        <w:t xml:space="preserve">- Understanding of SMART </w:t>
      </w:r>
      <w:r w:rsidR="0003006E" w:rsidRPr="001B6C0A">
        <w:t>a</w:t>
      </w:r>
      <w:r w:rsidR="001830BA" w:rsidRPr="001B6C0A">
        <w:t>n</w:t>
      </w:r>
      <w:r w:rsidR="0003006E" w:rsidRPr="001B6C0A">
        <w:t xml:space="preserve">d </w:t>
      </w:r>
      <w:r w:rsidR="001830BA" w:rsidRPr="001B6C0A">
        <w:t>/</w:t>
      </w:r>
      <w:r w:rsidR="00990982" w:rsidRPr="001B6C0A">
        <w:t xml:space="preserve"> </w:t>
      </w:r>
      <w:r w:rsidR="0003006E" w:rsidRPr="001B6C0A">
        <w:t xml:space="preserve">or other PDOC Assessment </w:t>
      </w:r>
      <w:r w:rsidRPr="001B6C0A">
        <w:t xml:space="preserve">process. </w:t>
      </w:r>
    </w:p>
    <w:p w14:paraId="5E7B2116" w14:textId="77777777" w:rsidR="00CD4743" w:rsidRPr="001B6C0A" w:rsidRDefault="00CD4743" w:rsidP="00576005">
      <w:pPr>
        <w:ind w:left="720"/>
      </w:pPr>
      <w:r w:rsidRPr="001B6C0A">
        <w:t xml:space="preserve">- Regular contact with team and family to gain appropriate feedback. </w:t>
      </w:r>
    </w:p>
    <w:p w14:paraId="34B1265B" w14:textId="77777777" w:rsidR="00CD4743" w:rsidRPr="001B6C0A" w:rsidRDefault="00CD4743" w:rsidP="00576005">
      <w:pPr>
        <w:ind w:left="720"/>
      </w:pPr>
      <w:r w:rsidRPr="001B6C0A">
        <w:t xml:space="preserve">- Ability to select appropriate stimuli to optimise opportunity to respond. </w:t>
      </w:r>
    </w:p>
    <w:p w14:paraId="5847BFE5" w14:textId="13FDB84C" w:rsidR="0003006E" w:rsidRPr="001B6C0A" w:rsidRDefault="00CD4743" w:rsidP="00576005">
      <w:pPr>
        <w:ind w:left="720"/>
      </w:pPr>
      <w:r w:rsidRPr="001B6C0A">
        <w:t>- Ability to interpret results of SMART</w:t>
      </w:r>
      <w:r w:rsidR="0003006E" w:rsidRPr="001B6C0A">
        <w:t xml:space="preserve"> and</w:t>
      </w:r>
      <w:r w:rsidR="00990982" w:rsidRPr="001B6C0A">
        <w:t>/</w:t>
      </w:r>
      <w:r w:rsidR="0003006E" w:rsidRPr="001B6C0A">
        <w:t>or other PDOC Assessment.</w:t>
      </w:r>
      <w:r w:rsidRPr="001B6C0A">
        <w:t xml:space="preserve"> </w:t>
      </w:r>
    </w:p>
    <w:p w14:paraId="607897F9" w14:textId="1621355F" w:rsidR="00CD4743" w:rsidRPr="001B6C0A" w:rsidRDefault="00576005" w:rsidP="00576005">
      <w:pPr>
        <w:ind w:left="720"/>
      </w:pPr>
      <w:r w:rsidRPr="001B6C0A">
        <w:t xml:space="preserve">- </w:t>
      </w:r>
      <w:r w:rsidR="00CD4743" w:rsidRPr="001B6C0A">
        <w:t xml:space="preserve">Ability to upgrade and down grade intervention appropriately. </w:t>
      </w:r>
    </w:p>
    <w:p w14:paraId="7B2A40E5" w14:textId="77777777" w:rsidR="001B6C0A" w:rsidRPr="001B6C0A" w:rsidRDefault="00CD4743" w:rsidP="00CD4743">
      <w:r w:rsidRPr="001B6C0A">
        <w:rPr>
          <w:b/>
          <w:bCs/>
        </w:rPr>
        <w:t>Observational skills</w:t>
      </w:r>
      <w:r w:rsidRPr="001B6C0A">
        <w:t xml:space="preserve"> </w:t>
      </w:r>
    </w:p>
    <w:p w14:paraId="5E9CFBEF" w14:textId="05E34712" w:rsidR="00CD4743" w:rsidRPr="001B6C0A" w:rsidRDefault="00CD4743" w:rsidP="001B6C0A">
      <w:pPr>
        <w:ind w:left="720"/>
      </w:pPr>
      <w:r w:rsidRPr="001B6C0A">
        <w:t xml:space="preserve">- Recognition of difference between reflex, spontaneous and purposeful movements. </w:t>
      </w:r>
    </w:p>
    <w:p w14:paraId="4779E8CC" w14:textId="6C79B06B" w:rsidR="00CD4743" w:rsidRPr="001B6C0A" w:rsidRDefault="00CD4743" w:rsidP="00576005">
      <w:pPr>
        <w:ind w:left="720"/>
      </w:pPr>
      <w:r w:rsidRPr="001B6C0A">
        <w:t xml:space="preserve">- Ability to observe subtle changes in response to SMART </w:t>
      </w:r>
      <w:r w:rsidR="0003006E" w:rsidRPr="001B6C0A">
        <w:t>programme and</w:t>
      </w:r>
      <w:r w:rsidR="00990982" w:rsidRPr="001B6C0A">
        <w:t>/</w:t>
      </w:r>
      <w:r w:rsidR="0003006E" w:rsidRPr="001B6C0A">
        <w:t>or other PDOC Assessments</w:t>
      </w:r>
      <w:r w:rsidRPr="001B6C0A">
        <w:t xml:space="preserve"> </w:t>
      </w:r>
    </w:p>
    <w:p w14:paraId="2AE4C64F" w14:textId="616A19EF" w:rsidR="00CD4743" w:rsidRPr="001B6C0A" w:rsidRDefault="00576005" w:rsidP="00576005">
      <w:pPr>
        <w:ind w:left="720"/>
      </w:pPr>
      <w:r w:rsidRPr="001B6C0A">
        <w:t xml:space="preserve">- </w:t>
      </w:r>
      <w:r w:rsidR="00CD4743" w:rsidRPr="001B6C0A">
        <w:t xml:space="preserve">Familiarity with </w:t>
      </w:r>
      <w:r w:rsidR="0003006E" w:rsidRPr="001B6C0A">
        <w:t>patient’s</w:t>
      </w:r>
      <w:r w:rsidR="00CD4743" w:rsidRPr="001B6C0A">
        <w:t xml:space="preserve"> behavioural repertoire. </w:t>
      </w:r>
    </w:p>
    <w:p w14:paraId="25988344" w14:textId="746B8F61" w:rsidR="00CD4743" w:rsidRPr="001B6C0A" w:rsidRDefault="00CD4743" w:rsidP="00576005">
      <w:pPr>
        <w:ind w:left="720"/>
      </w:pPr>
      <w:r w:rsidRPr="001B6C0A">
        <w:t>- Ability to observe adverse response to intervention</w:t>
      </w:r>
      <w:r w:rsidR="00990982" w:rsidRPr="001B6C0A">
        <w:t xml:space="preserve"> and to up or down grade intervention appropriately.</w:t>
      </w:r>
      <w:r w:rsidRPr="001B6C0A">
        <w:t xml:space="preserve"> </w:t>
      </w:r>
    </w:p>
    <w:p w14:paraId="4112B62A" w14:textId="77777777" w:rsidR="001B6C0A" w:rsidRPr="001B6C0A" w:rsidRDefault="00CD4743" w:rsidP="00CD4743">
      <w:r w:rsidRPr="001B6C0A">
        <w:rPr>
          <w:b/>
          <w:bCs/>
        </w:rPr>
        <w:t>Facilitation skills</w:t>
      </w:r>
      <w:r w:rsidRPr="001B6C0A">
        <w:t xml:space="preserve"> </w:t>
      </w:r>
    </w:p>
    <w:p w14:paraId="66F094E1" w14:textId="414CF9AA" w:rsidR="00CD4743" w:rsidRPr="001B6C0A" w:rsidRDefault="00CD4743" w:rsidP="001B6C0A">
      <w:pPr>
        <w:ind w:left="720"/>
      </w:pPr>
      <w:r w:rsidRPr="001B6C0A">
        <w:t xml:space="preserve">- Ability to optimise and facilitate function through </w:t>
      </w:r>
      <w:r w:rsidR="00033A36" w:rsidRPr="001B6C0A">
        <w:t xml:space="preserve">understanding of muscle tone and active movement and </w:t>
      </w:r>
      <w:r w:rsidRPr="001B6C0A">
        <w:t xml:space="preserve">correct handling skills. </w:t>
      </w:r>
    </w:p>
    <w:p w14:paraId="368C5906" w14:textId="77777777" w:rsidR="00CD4743" w:rsidRPr="001B6C0A" w:rsidRDefault="00CD4743" w:rsidP="00576005">
      <w:pPr>
        <w:ind w:left="720"/>
      </w:pPr>
      <w:r w:rsidRPr="001B6C0A">
        <w:t xml:space="preserve">- Ability to facilitate communication. </w:t>
      </w:r>
    </w:p>
    <w:p w14:paraId="41401A7D" w14:textId="77777777" w:rsidR="00CD4743" w:rsidRPr="001B6C0A" w:rsidRDefault="00CD4743" w:rsidP="00576005">
      <w:pPr>
        <w:ind w:left="720"/>
      </w:pPr>
      <w:r w:rsidRPr="001B6C0A">
        <w:t xml:space="preserve">- Ability to maximise function through positioning patient. </w:t>
      </w:r>
    </w:p>
    <w:p w14:paraId="1A78F0D2" w14:textId="608B0D12" w:rsidR="00CD4743" w:rsidRPr="001B6C0A" w:rsidRDefault="00CD4743" w:rsidP="00576005">
      <w:pPr>
        <w:ind w:left="720"/>
      </w:pPr>
      <w:r w:rsidRPr="001B6C0A">
        <w:lastRenderedPageBreak/>
        <w:t>- Ability to position stimuli and equipment to op</w:t>
      </w:r>
      <w:r w:rsidR="00576005" w:rsidRPr="001B6C0A">
        <w:t xml:space="preserve">timise patient's opportunity to </w:t>
      </w:r>
      <w:r w:rsidRPr="001B6C0A">
        <w:t xml:space="preserve">respond. </w:t>
      </w:r>
    </w:p>
    <w:p w14:paraId="2CBB6B80" w14:textId="77777777" w:rsidR="00CD4743" w:rsidRPr="001B6C0A" w:rsidRDefault="00CD4743" w:rsidP="00576005">
      <w:pPr>
        <w:ind w:left="720"/>
      </w:pPr>
      <w:r w:rsidRPr="001B6C0A">
        <w:t xml:space="preserve">- Ability to reposition patient to optimise function. </w:t>
      </w:r>
    </w:p>
    <w:p w14:paraId="2D17E4B8" w14:textId="77777777" w:rsidR="00CD4743" w:rsidRPr="001B6C0A" w:rsidRDefault="00CD4743" w:rsidP="00576005">
      <w:pPr>
        <w:ind w:left="720"/>
      </w:pPr>
      <w:r w:rsidRPr="001B6C0A">
        <w:t xml:space="preserve">- Ability to reposition or readjust splints and straps to optimise position. </w:t>
      </w:r>
    </w:p>
    <w:p w14:paraId="08AE2ACF" w14:textId="32111209" w:rsidR="00CD4743" w:rsidRPr="001B6C0A" w:rsidRDefault="00576005" w:rsidP="00576005">
      <w:pPr>
        <w:ind w:left="720"/>
      </w:pPr>
      <w:r w:rsidRPr="001B6C0A">
        <w:t xml:space="preserve">- </w:t>
      </w:r>
      <w:r w:rsidR="00CD4743" w:rsidRPr="001B6C0A">
        <w:t xml:space="preserve">Aptitude </w:t>
      </w:r>
      <w:r w:rsidR="001830BA" w:rsidRPr="001B6C0A">
        <w:t>to p</w:t>
      </w:r>
      <w:r w:rsidR="00CD4743" w:rsidRPr="001B6C0A">
        <w:t xml:space="preserve">roblem solving skills </w:t>
      </w:r>
    </w:p>
    <w:p w14:paraId="1CACF103" w14:textId="77777777" w:rsidR="00CD4743" w:rsidRPr="001B6C0A" w:rsidRDefault="00CD4743" w:rsidP="00576005">
      <w:pPr>
        <w:ind w:left="720"/>
      </w:pPr>
      <w:r w:rsidRPr="001B6C0A">
        <w:t xml:space="preserve">- Good communicator. </w:t>
      </w:r>
    </w:p>
    <w:p w14:paraId="31A6C134" w14:textId="42D567FB" w:rsidR="00CD4743" w:rsidRPr="001B6C0A" w:rsidRDefault="00CD4743" w:rsidP="00CD4743">
      <w:r w:rsidRPr="001B6C0A">
        <w:rPr>
          <w:b/>
          <w:bCs/>
        </w:rPr>
        <w:t>English Language</w:t>
      </w:r>
      <w:r w:rsidR="00576005" w:rsidRPr="001B6C0A">
        <w:t>: t</w:t>
      </w:r>
      <w:r w:rsidRPr="001B6C0A">
        <w:t xml:space="preserve">his course is taught in English. </w:t>
      </w:r>
    </w:p>
    <w:p w14:paraId="1887DED3" w14:textId="79FA68FA" w:rsidR="00CD4743" w:rsidRPr="001B6C0A" w:rsidRDefault="00CD4743" w:rsidP="00CD4743">
      <w:r w:rsidRPr="001B6C0A">
        <w:t xml:space="preserve">Participants are therefore required to competently understand spoken and written English, and to be able to converse fluently for group work. </w:t>
      </w:r>
    </w:p>
    <w:p w14:paraId="522676DA" w14:textId="6E12C988" w:rsidR="00CD4743" w:rsidRPr="001B6C0A" w:rsidRDefault="00CD4743" w:rsidP="00CD4743">
      <w:r w:rsidRPr="001B6C0A">
        <w:t xml:space="preserve">If </w:t>
      </w:r>
      <w:proofErr w:type="gramStart"/>
      <w:r w:rsidRPr="001B6C0A">
        <w:t>your</w:t>
      </w:r>
      <w:proofErr w:type="gramEnd"/>
      <w:r w:rsidRPr="001B6C0A">
        <w:t xml:space="preserve"> English does not meet this sta</w:t>
      </w:r>
      <w:r w:rsidR="00576005" w:rsidRPr="001B6C0A">
        <w:t xml:space="preserve">ndard then please contact us at </w:t>
      </w:r>
      <w:r w:rsidRPr="001B6C0A">
        <w:t xml:space="preserve">institute@rhn.org.uk or +44 208 780 4500 x 5140 to discuss </w:t>
      </w:r>
      <w:r w:rsidR="00576005" w:rsidRPr="001B6C0A">
        <w:t xml:space="preserve">alternative </w:t>
      </w:r>
      <w:r w:rsidRPr="001B6C0A">
        <w:t>options.</w:t>
      </w:r>
      <w:bookmarkEnd w:id="0"/>
    </w:p>
    <w:sectPr w:rsidR="00CD4743" w:rsidRPr="001B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43"/>
    <w:rsid w:val="0003006E"/>
    <w:rsid w:val="00033A36"/>
    <w:rsid w:val="001830BA"/>
    <w:rsid w:val="001B6C0A"/>
    <w:rsid w:val="00576005"/>
    <w:rsid w:val="00990982"/>
    <w:rsid w:val="00CD4743"/>
    <w:rsid w:val="00D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FA854"/>
  <w15:chartTrackingRefBased/>
  <w15:docId w15:val="{4D0981B2-72BA-402F-A57B-B8120F32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gill</dc:creator>
  <cp:keywords/>
  <dc:description/>
  <cp:lastModifiedBy>Anna Harlow</cp:lastModifiedBy>
  <cp:revision>2</cp:revision>
  <dcterms:created xsi:type="dcterms:W3CDTF">2024-05-01T14:28:00Z</dcterms:created>
  <dcterms:modified xsi:type="dcterms:W3CDTF">2024-05-01T14:28:00Z</dcterms:modified>
</cp:coreProperties>
</file>